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Job Aid</w:t>
      </w:r>
    </w:p>
    <w:p>
      <w:pPr>
        <w:pStyle w:val="Subtitle"/>
      </w:pPr>
      <w:r>
        <w:rPr>
          <w:color w:val="6E6A86"/>
        </w:rPr>
        <w:t xml:space="preserve">[The task as a verb phrase, for example: Refund a customer's order]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714"/>
        <w:gridCol w:w="3326"/>
        <w:gridCol w:w="1714"/>
        <w:gridCol w:w="3326"/>
      </w:tblGrid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Job aid number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[e.g. JA-SUP-004]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Version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[1.0]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Used by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Related SOP or training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[Name or link, if any]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Owner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[Role, then name]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Last checked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</w:tr>
      <w:tr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Where it lives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[Pinned in the tool, at the desk, or a link]</w:t>
            </w:r>
          </w:p>
        </w:tc>
        <w:tc>
          <w:tcPr>
            <w:tcW w:w="1714" w:type="dxa"/>
            <w:shd w:val="clear" w:color="auto" w:fill="F6F5FD"/>
          </w:tcPr>
          <w:p>
            <w:pPr>
              <w:pStyle w:val="TableText"/>
            </w:pPr>
            <w:r>
              <w:rPr>
                <w:b/>
              </w:rPr>
              <w:t xml:space="preserve">Next review</w:t>
            </w:r>
          </w:p>
        </w:tc>
        <w:tc>
          <w:tcPr>
            <w:tcW w:w="3326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</w:tr>
    </w:tbl>
    <w:p>
      <w:pPr/>
    </w:p>
    <w:p>
      <w:pPr>
        <w:pStyle w:val="Guidance"/>
      </w:pPr>
      <w:r>
        <w:t xml:space="preserve">Keep the layouts this task needs and delete the others: Steps for a fixed sequence, Checklist for things that must all be true before the work goes out, Decision table for a choice that depends on the situation. Most job aids fit on one page.</w:t>
      </w:r>
    </w:p>
    <w:p>
      <w:pPr>
        <w:pStyle w:val="Heading1"/>
      </w:pPr>
      <w:r>
        <w:t xml:space="preserve">1. When to use this job aid</w:t>
      </w:r>
    </w:p>
    <w:p>
      <w:pPr>
        <w:pStyle w:val="Guidance"/>
      </w:pPr>
      <w:r>
        <w:t xml:space="preserve">One line each for the task, the moment someone should reach for this sheet, and the result when they are done. A reader should know in a few seconds whether this is the right job aid.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Task:</w:t>
      </w:r>
      <w:r>
        <w:t xml:space="preserve"> </w:t>
      </w:r>
      <w:r>
        <w:rPr>
          <w:color w:val="6E6A86"/>
        </w:rPr>
        <w:t xml:space="preserve">[verb phrase]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Use it when:</w:t>
      </w:r>
      <w:r>
        <w:t xml:space="preserve"> </w:t>
      </w:r>
      <w:r>
        <w:rPr>
          <w:color w:val="6E6A86"/>
        </w:rPr>
        <w:t xml:space="preserve">[the moment, for example: a customer asks for their money back]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Done when:</w:t>
      </w:r>
      <w:r>
        <w:t xml:space="preserve"> </w:t>
      </w:r>
      <w:r>
        <w:rPr>
          <w:color w:val="6E6A86"/>
        </w:rPr>
        <w:t xml:space="preserve">[the result someone could check]</w:t>
      </w:r>
    </w:p>
    <w:p>
      <w:pPr>
        <w:pStyle w:val="Heading1"/>
      </w:pPr>
      <w:r>
        <w:t xml:space="preserve">2. Before you start</w:t>
      </w:r>
    </w:p>
    <w:p>
      <w:pPr>
        <w:pStyle w:val="Guidance"/>
      </w:pPr>
      <w:r>
        <w:t xml:space="preserve">Only what must be open, ready or true before step 1. Leave out anything the reader already does every day.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[System or tool, and the access it needs]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[File, form or information to have open]</w:t>
      </w:r>
    </w:p>
    <w:p>
      <w:pPr>
        <w:pStyle w:val="ListBullet"/>
        <w:numPr>
          <w:ilvl w:val="0"/>
          <w:numId w:val="1"/>
        </w:numPr>
      </w:pPr>
      <w:r>
        <w:rPr>
          <w:color w:val="6E6A86"/>
        </w:rPr>
        <w:t xml:space="preserve">[Condition that must be true, for example: the ticket is assigned to you]</w:t>
      </w:r>
    </w:p>
    <w:p>
      <w:pPr>
        <w:pStyle w:val="Heading1"/>
      </w:pPr>
      <w:r>
        <w:t xml:space="preserve">3. Steps</w:t>
      </w:r>
    </w:p>
    <w:p>
      <w:pPr>
        <w:pStyle w:val="Guidance"/>
      </w:pPr>
      <w:r>
        <w:t xml:space="preserve">For a fixed sequence. One action per row, starting with a verb, with buttons and fields named exactly as the screen shows them. Say what the reader should see when the step worked. Paste a cropped screenshot under any action where the control is hard to find. Keep it to about ten rows.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806"/>
        <w:gridCol w:w="5242"/>
        <w:gridCol w:w="4032"/>
      </w:tblGrid>
      <w:tr>
        <w:trPr>
          <w:tblHeader/>
        </w:trPr>
        <w:tc>
          <w:tcPr>
            <w:tcW w:w="806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Step</w:t>
            </w:r>
          </w:p>
        </w:tc>
        <w:tc>
          <w:tcPr>
            <w:tcW w:w="524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 this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You should see</w:t>
            </w: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  <w:tr>
        <w:trPr>
          <w:trHeight w:val="560" w:hRule="atLeast"/>
        </w:trPr>
        <w:tc>
          <w:tcPr>
            <w:tcW w:w="806" w:type="dxa"/>
          </w:tcPr>
          <w:p>
            <w:pPr>
              <w:pStyle w:val="TableText"/>
            </w:pPr>
            <w:r>
              <w:t xml:space="preserve">8</w:t>
            </w:r>
          </w:p>
        </w:tc>
        <w:tc>
          <w:tcPr>
            <w:tcW w:w="5242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4. Checklist</w:t>
      </w:r>
    </w:p>
    <w:p>
      <w:pPr>
        <w:pStyle w:val="Guidance"/>
      </w:pPr>
      <w:r>
        <w:t xml:space="preserve">For things that must all be true, in any order, before the work goes out. Write each item so a person can answer it with a yes or a no, and tick the Done column as they go.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907"/>
        <w:gridCol w:w="5342"/>
        <w:gridCol w:w="3831"/>
      </w:tblGrid>
      <w:tr>
        <w:trPr>
          <w:tblHeader/>
        </w:trPr>
        <w:tc>
          <w:tcPr>
            <w:tcW w:w="90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Done</w:t>
            </w:r>
          </w:p>
        </w:tc>
        <w:tc>
          <w:tcPr>
            <w:tcW w:w="534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Check</w:t>
            </w:r>
          </w:p>
        </w:tc>
        <w:tc>
          <w:tcPr>
            <w:tcW w:w="3831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Notes</w:t>
            </w:r>
          </w:p>
        </w:tc>
      </w:tr>
      <w:tr>
        <w:trPr>
          <w:trHeight w:val="400" w:hRule="atLeast"/>
        </w:trPr>
        <w:tc>
          <w:tcPr>
            <w:tcW w:w="907" w:type="dxa"/>
          </w:tcPr>
          <w:p>
            <w:pPr>
              <w:pStyle w:val="TableText"/>
            </w:pPr>
          </w:p>
        </w:tc>
        <w:tc>
          <w:tcPr>
            <w:tcW w:w="5342" w:type="dxa"/>
          </w:tcPr>
          <w:p>
            <w:pPr>
              <w:pStyle w:val="TableText"/>
            </w:pPr>
          </w:p>
        </w:tc>
        <w:tc>
          <w:tcPr>
            <w:tcW w:w="3831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907" w:type="dxa"/>
          </w:tcPr>
          <w:p>
            <w:pPr>
              <w:pStyle w:val="TableText"/>
            </w:pPr>
          </w:p>
        </w:tc>
        <w:tc>
          <w:tcPr>
            <w:tcW w:w="5342" w:type="dxa"/>
          </w:tcPr>
          <w:p>
            <w:pPr>
              <w:pStyle w:val="TableText"/>
            </w:pPr>
          </w:p>
        </w:tc>
        <w:tc>
          <w:tcPr>
            <w:tcW w:w="3831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907" w:type="dxa"/>
          </w:tcPr>
          <w:p>
            <w:pPr>
              <w:pStyle w:val="TableText"/>
            </w:pPr>
          </w:p>
        </w:tc>
        <w:tc>
          <w:tcPr>
            <w:tcW w:w="5342" w:type="dxa"/>
          </w:tcPr>
          <w:p>
            <w:pPr>
              <w:pStyle w:val="TableText"/>
            </w:pPr>
          </w:p>
        </w:tc>
        <w:tc>
          <w:tcPr>
            <w:tcW w:w="3831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907" w:type="dxa"/>
          </w:tcPr>
          <w:p>
            <w:pPr>
              <w:pStyle w:val="TableText"/>
            </w:pPr>
          </w:p>
        </w:tc>
        <w:tc>
          <w:tcPr>
            <w:tcW w:w="5342" w:type="dxa"/>
          </w:tcPr>
          <w:p>
            <w:pPr>
              <w:pStyle w:val="TableText"/>
            </w:pPr>
          </w:p>
        </w:tc>
        <w:tc>
          <w:tcPr>
            <w:tcW w:w="3831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907" w:type="dxa"/>
          </w:tcPr>
          <w:p>
            <w:pPr>
              <w:pStyle w:val="TableText"/>
            </w:pPr>
          </w:p>
        </w:tc>
        <w:tc>
          <w:tcPr>
            <w:tcW w:w="5342" w:type="dxa"/>
          </w:tcPr>
          <w:p>
            <w:pPr>
              <w:pStyle w:val="TableText"/>
            </w:pPr>
          </w:p>
        </w:tc>
        <w:tc>
          <w:tcPr>
            <w:tcW w:w="3831" w:type="dxa"/>
          </w:tcPr>
          <w:p>
            <w:pPr>
              <w:pStyle w:val="TableText"/>
            </w:pPr>
          </w:p>
        </w:tc>
      </w:tr>
    </w:tbl>
    <w:p>
      <w:pPr>
        <w:pStyle w:val="Heading1"/>
      </w:pPr>
      <w:r>
        <w:t xml:space="preserve">5. Decision table</w:t>
      </w:r>
    </w:p>
    <w:p>
      <w:pPr>
        <w:pStyle w:val="Guidance"/>
      </w:pPr>
      <w:r>
        <w:t xml:space="preserve">For a choice that depends on the situation. One situation per row, as the reader will see it, and exactly what to do. Put the rows that stop the work first; the reader uses the first row that matches.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3830"/>
        <w:gridCol w:w="4032"/>
        <w:gridCol w:w="2218"/>
      </w:tblGrid>
      <w:tr>
        <w:trPr>
          <w:tblHeader/>
        </w:trPr>
        <w:tc>
          <w:tcPr>
            <w:tcW w:w="3830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If</w:t>
            </w:r>
          </w:p>
        </w:tc>
        <w:tc>
          <w:tcPr>
            <w:tcW w:w="4032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Then</w:t>
            </w:r>
          </w:p>
        </w:tc>
        <w:tc>
          <w:tcPr>
            <w:tcW w:w="2218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Ask</w:t>
            </w:r>
          </w:p>
        </w:tc>
      </w:tr>
      <w:tr>
        <w:trPr>
          <w:trHeight w:val="400" w:hRule="atLeast"/>
        </w:trPr>
        <w:tc>
          <w:tcPr>
            <w:tcW w:w="3830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21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3830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21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3830" w:type="dxa"/>
          </w:tcPr>
          <w:p>
            <w:pPr>
              <w:pStyle w:val="TableText"/>
            </w:pPr>
          </w:p>
        </w:tc>
        <w:tc>
          <w:tcPr>
            <w:tcW w:w="4032" w:type="dxa"/>
          </w:tcPr>
          <w:p>
            <w:pPr>
              <w:pStyle w:val="TableText"/>
            </w:pPr>
          </w:p>
        </w:tc>
        <w:tc>
          <w:tcPr>
            <w:tcW w:w="2218" w:type="dxa"/>
          </w:tcPr>
          <w:p>
            <w:pPr>
              <w:pStyle w:val="TableText"/>
            </w:pPr>
          </w:p>
        </w:tc>
      </w:tr>
      <w:tr>
        <w:trPr>
          <w:trHeight w:val="400" w:hRule="atLeast"/>
        </w:trPr>
        <w:tc>
          <w:tcPr>
            <w:tcW w:w="3830" w:type="dxa"/>
          </w:tcPr>
          <w:p>
            <w:pPr>
              <w:pStyle w:val="TableText"/>
            </w:pPr>
            <w:r>
              <w:t xml:space="preserve">Anything this table does not cover</w:t>
            </w:r>
          </w:p>
        </w:tc>
        <w:tc>
          <w:tcPr>
            <w:tcW w:w="4032" w:type="dxa"/>
          </w:tcPr>
          <w:p>
            <w:pPr>
              <w:pStyle w:val="TableText"/>
            </w:pPr>
            <w:r>
              <w:t xml:space="preserve">Stop and ask.</w:t>
            </w:r>
          </w:p>
        </w:tc>
        <w:tc>
          <w:tcPr>
            <w:tcW w:w="2218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[Role]</w:t>
            </w:r>
          </w:p>
        </w:tc>
      </w:tr>
    </w:tbl>
    <w:p>
      <w:pPr>
        <w:pStyle w:val="Heading1"/>
      </w:pPr>
      <w:r>
        <w:t xml:space="preserve">6. Help and changes</w:t>
      </w:r>
    </w:p>
    <w:p>
      <w:pPr>
        <w:pStyle w:val="Guidance"/>
      </w:pPr>
      <w:r>
        <w:t xml:space="preserve">Who to ask when the job aid does not fit the situation, and a row for every change, so people can trust that the sheet in front of them is current.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Ask for help:</w:t>
      </w:r>
      <w:r>
        <w:t xml:space="preserve"> </w:t>
      </w:r>
      <w:r>
        <w:rPr>
          <w:color w:val="6E6A86"/>
        </w:rPr>
        <w:t xml:space="preserve">[role or channel]</w:t>
      </w:r>
    </w:p>
    <w:p>
      <w:pPr>
        <w:pStyle w:val="ListBullet"/>
        <w:numPr>
          <w:ilvl w:val="0"/>
          <w:numId w:val="1"/>
        </w:numPr>
      </w:pPr>
      <w:r>
        <w:rPr>
          <w:b/>
        </w:rPr>
        <w:t xml:space="preserve">Found a mistake in this job aid?</w:t>
      </w:r>
      <w:r>
        <w:t xml:space="preserve"> </w:t>
      </w:r>
      <w:r>
        <w:rPr>
          <w:color w:val="6E6A86"/>
        </w:rPr>
        <w:t xml:space="preserve">[where to tell the owner]</w:t>
      </w:r>
    </w:p>
    <w:tbl>
      <w:tblPr>
        <w:tblStyle w:val="SopTable"/>
        <w:tblW w:w="10080" w:type="dxa"/>
        <w:tblBorders>
          <w:top w:val="single" w:sz="4" w:space="0" w:color="C9C5EA"/>
          <w:left w:val="single" w:sz="4" w:space="0" w:color="C9C5EA"/>
          <w:bottom w:val="single" w:sz="4" w:space="0" w:color="C9C5EA"/>
          <w:right w:val="single" w:sz="4" w:space="0" w:color="C9C5EA"/>
          <w:insideH w:val="single" w:sz="4" w:space="0" w:color="C9C5EA"/>
          <w:insideV w:val="single" w:sz="4" w:space="0" w:color="C9C5EA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0" w:lastColumn="0" w:noHBand="1" w:noVBand="1"/>
      </w:tblPr>
      <w:tblGrid>
        <w:gridCol w:w="1210"/>
        <w:gridCol w:w="1714"/>
        <w:gridCol w:w="4939"/>
        <w:gridCol w:w="2217"/>
      </w:tblGrid>
      <w:tr>
        <w:trPr>
          <w:tblHeader/>
        </w:trPr>
        <w:tc>
          <w:tcPr>
            <w:tcW w:w="1210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Version</w:t>
            </w:r>
          </w:p>
        </w:tc>
        <w:tc>
          <w:tcPr>
            <w:tcW w:w="1714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Date</w:t>
            </w:r>
          </w:p>
        </w:tc>
        <w:tc>
          <w:tcPr>
            <w:tcW w:w="4939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What changed</w:t>
            </w:r>
          </w:p>
        </w:tc>
        <w:tc>
          <w:tcPr>
            <w:tcW w:w="2217" w:type="dxa"/>
            <w:shd w:val="clear" w:color="auto" w:fill="EEECFB"/>
          </w:tcPr>
          <w:p>
            <w:pPr>
              <w:pStyle w:val="TableText"/>
            </w:pPr>
            <w:r>
              <w:rPr>
                <w:b/>
              </w:rPr>
              <w:t xml:space="preserve">Changed by</w:t>
            </w: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  <w:r>
              <w:t xml:space="preserve">1.0</w:t>
            </w:r>
          </w:p>
        </w:tc>
        <w:tc>
          <w:tcPr>
            <w:tcW w:w="1714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[YYYY-MM-DD]</w:t>
            </w:r>
          </w:p>
        </w:tc>
        <w:tc>
          <w:tcPr>
            <w:tcW w:w="4939" w:type="dxa"/>
          </w:tcPr>
          <w:p>
            <w:pPr>
              <w:pStyle w:val="TableText"/>
            </w:pPr>
            <w:r>
              <w:t xml:space="preserve">First version</w:t>
            </w:r>
          </w:p>
        </w:tc>
        <w:tc>
          <w:tcPr>
            <w:tcW w:w="2217" w:type="dxa"/>
          </w:tcPr>
          <w:p>
            <w:pPr>
              <w:pStyle w:val="TableText"/>
            </w:pPr>
            <w:r>
              <w:rPr>
                <w:color w:val="6E6A86"/>
              </w:rPr>
              <w:t xml:space="preserve">[Role]</w:t>
            </w:r>
          </w:p>
        </w:tc>
      </w:tr>
      <w:tr>
        <w:trPr>
          <w:trHeight w:val="400" w:hRule="atLeast"/>
        </w:trPr>
        <w:tc>
          <w:tcPr>
            <w:tcW w:w="1210" w:type="dxa"/>
          </w:tcPr>
          <w:p>
            <w:pPr>
              <w:pStyle w:val="TableText"/>
            </w:pPr>
          </w:p>
        </w:tc>
        <w:tc>
          <w:tcPr>
            <w:tcW w:w="1714" w:type="dxa"/>
          </w:tcPr>
          <w:p>
            <w:pPr>
              <w:pStyle w:val="TableText"/>
            </w:pPr>
          </w:p>
        </w:tc>
        <w:tc>
          <w:tcPr>
            <w:tcW w:w="4939" w:type="dxa"/>
          </w:tcPr>
          <w:p>
            <w:pPr>
              <w:pStyle w:val="TableText"/>
            </w:pPr>
          </w:p>
        </w:tc>
        <w:tc>
          <w:tcPr>
            <w:tcW w:w="2217" w:type="dxa"/>
          </w:tcPr>
          <w:p>
            <w:pPr>
              <w:pStyle w:val="TableText"/>
            </w:pPr>
          </w:p>
        </w:tc>
      </w:tr>
    </w:tbl>
    <w:p>
      <w:pPr>
        <w:pStyle w:val="EndNote"/>
      </w:pPr>
      <w:r>
        <w:t xml:space="preserve">Free job aid template from stepvideo.io/blog/job-aid. Copy it, change it and use it however you like.</w:t>
      </w:r>
    </w:p>
    <w:sectPr>
      <w:footerReference w:type="default" r:id="rId4"/>
      <w:pgSz w:w="12240" w:h="15840"/>
      <w:pgMar w:top="1080" w:right="1080" w:bottom="1080" w:left="1080" w:header="720" w:footer="54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rPr>
        <w:color w:val="6E6A86"/>
      </w:rPr>
      <w:t xml:space="preserve">[Job aid number]</w:t>
    </w:r>
    <w:r>
      <w:t xml:space="preserve"> · Version </w:t>
    </w:r>
    <w:r>
      <w:rPr>
        <w:color w:val="6E6A86"/>
      </w:rPr>
      <w:t xml:space="preserve">[x.x]</w:t>
    </w:r>
    <w:r>
      <w:t xml:space="preserve"> · Last checked </w:t>
    </w:r>
    <w:r>
      <w:rPr>
        <w:color w:val="6E6A86"/>
      </w:rPr>
      <w:t xml:space="preserve">[YYYY-MM-DD]</w:t>
    </w:r>
    <w:r>
      <w:tab/>
    </w:r>
    <w:r>
      <w:t xml:space="preserve">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1F1D2B"/>
        <w:sz w:val="21"/>
        <w:szCs w:val="21"/>
        <w:lang w:val="en-US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  <w:rPr>
      <w:rFonts w:ascii="Calibri" w:hAnsi="Calibri" w:eastAsia="Calibri" w:cs="Calibri"/>
    </w:rPr>
  </w:style>
  <w:style w:type="paragraph" w:styleId="Title">
    <w:name w:val="Title"/>
    <w:basedOn w:val="Normal"/>
    <w:next w:val="Normal"/>
    <w:qFormat/>
    <w:pPr>
      <w:spacing w:after="40"/>
    </w:pPr>
    <w:rPr>
      <w:b/>
      <w:color w:val="4A3BC9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00"/>
    </w:pPr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80"/>
      <w:outlineLvl w:val="0"/>
    </w:pPr>
    <w:rPr>
      <w:b/>
      <w:color w:val="4A3BC9"/>
      <w:sz w:val="26"/>
      <w:szCs w:val="26"/>
    </w:rPr>
  </w:style>
  <w:style w:type="paragraph" w:styleId="Guidance">
    <w:name w:val="Guidance"/>
    <w:basedOn w:val="Normal"/>
    <w:next w:val="Normal"/>
    <w:qFormat/>
    <w:pPr>
      <w:keepNext/>
      <w:spacing w:after="120"/>
    </w:pPr>
    <w:rPr>
      <w:i/>
      <w:color w:val="6E6A86"/>
      <w:sz w:val="19"/>
      <w:szCs w:val="19"/>
    </w:rPr>
  </w:style>
  <w:style w:type="paragraph" w:styleId="Banner">
    <w:name w:val="Example banner"/>
    <w:basedOn w:val="Normal"/>
    <w:next w:val="Normal"/>
    <w:qFormat/>
    <w:pPr>
      <w:shd w:val="clear" w:color="auto" w:fill="FFF6DB"/>
      <w:spacing w:before="60" w:after="200"/>
    </w:pPr>
    <w:rPr>
      <w:sz w:val="19"/>
      <w:szCs w:val="19"/>
    </w:rPr>
  </w:style>
  <w:style w:type="paragraph" w:styleId="ListBullet">
    <w:name w:val="List Bullet"/>
    <w:basedOn w:val="Normal"/>
    <w:next w:val="Normal"/>
    <w:qFormat/>
    <w:pPr>
      <w:spacing w:after="60"/>
      <w:ind w:left="360" w:hanging="360"/>
    </w:pPr>
    <w:rPr/>
  </w:style>
  <w:style w:type="paragraph" w:styleId="TableText">
    <w:name w:val="Table text"/>
    <w:basedOn w:val="Normal"/>
    <w:next w:val="Normal"/>
    <w:qFormat/>
    <w:pPr>
      <w:spacing w:before="20" w:after="20" w:line="252" w:lineRule="auto"/>
    </w:pPr>
    <w:rPr>
      <w:sz w:val="19"/>
      <w:szCs w:val="19"/>
    </w:rPr>
  </w:style>
  <w:style w:type="paragraph" w:styleId="EndNote">
    <w:name w:val="Template note"/>
    <w:basedOn w:val="Normal"/>
    <w:next w:val="Normal"/>
    <w:qFormat/>
    <w:pPr>
      <w:spacing w:before="480"/>
    </w:pPr>
    <w:rPr>
      <w:color w:val="6E6A86"/>
      <w:sz w:val="16"/>
      <w:szCs w:val="16"/>
    </w:rPr>
  </w:style>
  <w:style w:type="paragraph" w:styleId="Footer">
    <w:name w:val="footer"/>
    <w:basedOn w:val="Normal"/>
    <w:next w:val="Normal"/>
    <w:qFormat/>
    <w:pPr>
      <w:spacing w:after="0"/>
    </w:pPr>
    <w:rPr>
      <w:color w:val="6E6A86"/>
      <w:sz w:val="16"/>
      <w:szCs w:val="16"/>
    </w:rPr>
  </w:style>
  <w:style w:type="table" w:styleId="SopTable">
    <w:name w:val="SOP table"/>
    <w:tblPr>
      <w:tblBorders>
        <w:top w:val="single" w:sz="4" w:space="0" w:color="C9C5EA"/>
        <w:left w:val="single" w:sz="4" w:space="0" w:color="C9C5EA"/>
        <w:bottom w:val="single" w:sz="4" w:space="0" w:color="C9C5EA"/>
        <w:right w:val="single" w:sz="4" w:space="0" w:color="C9C5EA"/>
        <w:insideH w:val="single" w:sz="4" w:space="0" w:color="C9C5EA"/>
        <w:insideV w:val="single" w:sz="4" w:space="0" w:color="C9C5EA"/>
      </w:tblBorders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Job aid template</dc:title>
  <dc:creator>stepvideo.io</dc:creator>
</cp:coreProperties>
</file>